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/>
      </w:tblPr>
      <w:tblGrid>
        <w:gridCol w:w="9228"/>
      </w:tblGrid>
      <w:tr w:rsidR="007E227A" w:rsidRPr="007E227A" w:rsidTr="007E227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7" w:type="dxa"/>
              <w:left w:w="78" w:type="dxa"/>
              <w:bottom w:w="157" w:type="dxa"/>
              <w:right w:w="78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/>
            </w:tblPr>
            <w:tblGrid>
              <w:gridCol w:w="9072"/>
            </w:tblGrid>
            <w:tr w:rsidR="007E227A" w:rsidRPr="007E227A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7E227A" w:rsidRPr="007E227A" w:rsidRDefault="007E227A" w:rsidP="007E227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8"/>
                      <w:szCs w:val="28"/>
                      <w:lang w:eastAsia="hr-HR"/>
                    </w:rPr>
                  </w:pPr>
                  <w:r w:rsidRPr="007E227A">
                    <w:rPr>
                      <w:rFonts w:ascii="Verdana" w:eastAsia="Times New Roman" w:hAnsi="Verdana" w:cs="Times New Roman"/>
                      <w:b/>
                      <w:bCs/>
                      <w:sz w:val="28"/>
                      <w:szCs w:val="28"/>
                      <w:lang w:eastAsia="hr-HR"/>
                    </w:rPr>
                    <w:t>FINANCIJSKI IZVJEŠTAJ ZA 2022. GODINU.</w:t>
                  </w:r>
                </w:p>
                <w:p w:rsidR="007E227A" w:rsidRPr="007E227A" w:rsidRDefault="007E227A" w:rsidP="007E227A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7E227A" w:rsidRPr="007E227A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  <w:lang w:eastAsia="hr-HR"/>
                          </w:rPr>
                          <w:t>01.03.2024 17:02:57</w:t>
                        </w:r>
                      </w:p>
                    </w:tc>
                  </w:tr>
                </w:tbl>
                <w:p w:rsidR="007E227A" w:rsidRPr="007E227A" w:rsidRDefault="007E227A" w:rsidP="007E22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984"/>
                    <w:gridCol w:w="5016"/>
                  </w:tblGrid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8" w:type="dxa"/>
                          <w:left w:w="78" w:type="dxa"/>
                          <w:bottom w:w="78" w:type="dxa"/>
                          <w:right w:w="78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</w:pPr>
                        <w:r w:rsidRPr="007E227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58339996555 / 05449928</w:t>
                        </w: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JURIŠIĆ transport und logistik j.d.o.o.</w:t>
                        </w: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Silvija Strahimira Kranjčevića 19, 31301 BRANJIN VRH</w:t>
                        </w: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26.04.2023.</w:t>
                        </w:r>
                      </w:p>
                    </w:tc>
                  </w:tr>
                </w:tbl>
                <w:p w:rsidR="007E227A" w:rsidRPr="007E227A" w:rsidRDefault="007E227A" w:rsidP="007E22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7E227A" w:rsidRPr="007E227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7E227A" w:rsidRPr="007E227A" w:rsidRDefault="007E227A" w:rsidP="007E22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115"/>
                    <w:gridCol w:w="761"/>
                    <w:gridCol w:w="1306"/>
                    <w:gridCol w:w="126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8" w:type="dxa"/>
                          <w:left w:w="78" w:type="dxa"/>
                          <w:bottom w:w="78" w:type="dxa"/>
                          <w:right w:w="78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</w:pPr>
                        <w:r w:rsidRPr="007E227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7E227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9"/>
                            <w:szCs w:val="19"/>
                            <w:lang w:eastAsia="hr-HR"/>
                          </w:rPr>
                          <w:br/>
                          <w:t>Za razdoblje: 01.01.2022. - 31.12.2022.</w:t>
                        </w: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7E227A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7E227A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7E227A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</w:pPr>
                        <w:r w:rsidRPr="007E227A"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126.038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427.066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118.345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216.085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133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288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33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1.982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126.171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427.354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118.378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218.067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XI.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7.793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209.287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XII.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779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21.098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E227A" w:rsidRPr="007E227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XIII.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7.014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</w:pPr>
                        <w:r w:rsidRPr="007E227A">
                          <w:rPr>
                            <w:rFonts w:ascii="Verdana" w:eastAsia="Times New Roman" w:hAnsi="Verdana" w:cs="Times New Roman"/>
                            <w:sz w:val="16"/>
                            <w:szCs w:val="16"/>
                            <w:lang w:eastAsia="hr-HR"/>
                          </w:rPr>
                          <w:t>188.189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3" w:type="dxa"/>
                          <w:bottom w:w="0" w:type="dxa"/>
                          <w:right w:w="63" w:type="dxa"/>
                        </w:tcMar>
                        <w:vAlign w:val="center"/>
                        <w:hideMark/>
                      </w:tcPr>
                      <w:p w:rsidR="007E227A" w:rsidRPr="007E227A" w:rsidRDefault="007E227A" w:rsidP="007E227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7E227A" w:rsidRPr="007E227A" w:rsidRDefault="007E227A" w:rsidP="007E22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7E227A" w:rsidRPr="007E227A" w:rsidRDefault="007E227A" w:rsidP="007E22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7E227A"/>
    <w:rsid w:val="00101F7F"/>
    <w:rsid w:val="001C34A5"/>
    <w:rsid w:val="0037066A"/>
    <w:rsid w:val="007E227A"/>
    <w:rsid w:val="00C20662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>Grizli777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2024-03-01T16:03:00Z</dcterms:created>
  <dcterms:modified xsi:type="dcterms:W3CDTF">2024-03-01T16:04:00Z</dcterms:modified>
</cp:coreProperties>
</file>